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1E" w:rsidRPr="00FF7F1E" w:rsidRDefault="00FF7F1E" w:rsidP="00FF7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F1E" w:rsidRPr="00FF7F1E" w:rsidRDefault="00FF7F1E" w:rsidP="00FF7F1E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FF7F1E" w:rsidRPr="00FF7F1E" w:rsidRDefault="00FF7F1E" w:rsidP="00FF7F1E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7F1E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FF7F1E" w:rsidRPr="00FF7F1E" w:rsidRDefault="00FF7F1E" w:rsidP="00FF7F1E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F7F1E" w:rsidRPr="00FF7F1E" w:rsidRDefault="00FF7F1E" w:rsidP="00FF7F1E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F7F1E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FF7F1E" w:rsidRPr="00FF7F1E" w:rsidRDefault="00FF7F1E" w:rsidP="00FF7F1E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FF7F1E" w:rsidRPr="00FF7F1E" w:rsidRDefault="00FF7F1E" w:rsidP="00FF7F1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FF7F1E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FF7F1E" w:rsidRPr="00FF7F1E" w:rsidRDefault="00FF7F1E" w:rsidP="00FF7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8"/>
        <w:gridCol w:w="3243"/>
        <w:gridCol w:w="3303"/>
      </w:tblGrid>
      <w:tr w:rsidR="00FF7F1E" w:rsidRPr="00FF7F1E" w:rsidTr="007A0D8C">
        <w:trPr>
          <w:trHeight w:val="551"/>
        </w:trPr>
        <w:tc>
          <w:tcPr>
            <w:tcW w:w="3703" w:type="dxa"/>
            <w:shd w:val="clear" w:color="auto" w:fill="auto"/>
          </w:tcPr>
          <w:p w:rsidR="00FF7F1E" w:rsidRPr="00DA51DC" w:rsidRDefault="00DA51DC" w:rsidP="00FF7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11.02.2019</w:t>
            </w:r>
          </w:p>
        </w:tc>
        <w:tc>
          <w:tcPr>
            <w:tcW w:w="3703" w:type="dxa"/>
            <w:shd w:val="clear" w:color="auto" w:fill="auto"/>
          </w:tcPr>
          <w:p w:rsidR="00FF7F1E" w:rsidRPr="00FF7F1E" w:rsidRDefault="00FF7F1E" w:rsidP="00FF7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FF7F1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FF7F1E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FF7F1E" w:rsidRPr="00DA51DC" w:rsidRDefault="00DA51DC" w:rsidP="00DA51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 xml:space="preserve"> 212/0/197-19</w:t>
            </w:r>
            <w:bookmarkStart w:id="0" w:name="_GoBack"/>
            <w:bookmarkEnd w:id="0"/>
          </w:p>
        </w:tc>
      </w:tr>
    </w:tbl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pPr w:leftFromText="180" w:rightFromText="180" w:vertAnchor="text" w:horzAnchor="margin" w:tblpY="-23"/>
        <w:tblW w:w="5048" w:type="pct"/>
        <w:tblCellSpacing w:w="0" w:type="dxa"/>
        <w:tblLook w:val="0000" w:firstRow="0" w:lastRow="0" w:firstColumn="0" w:lastColumn="0" w:noHBand="0" w:noVBand="0"/>
      </w:tblPr>
      <w:tblGrid>
        <w:gridCol w:w="5689"/>
        <w:gridCol w:w="4072"/>
      </w:tblGrid>
      <w:tr w:rsidR="009E70FA" w:rsidRPr="002E52F2" w:rsidTr="009E70FA">
        <w:trPr>
          <w:trHeight w:val="704"/>
          <w:tblCellSpacing w:w="0" w:type="dxa"/>
        </w:trPr>
        <w:tc>
          <w:tcPr>
            <w:tcW w:w="291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70FA" w:rsidRPr="009E70FA" w:rsidRDefault="009E70FA" w:rsidP="002E5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</w:t>
            </w:r>
            <w:bookmarkStart w:id="1" w:name="OLE_LINK17"/>
            <w:bookmarkStart w:id="2" w:name="OLE_LINK18"/>
            <w:bookmarkStart w:id="3" w:name="OLE_LINK66"/>
            <w:bookmarkStart w:id="4" w:name="OLE_LINK67"/>
            <w:bookmarkStart w:id="5" w:name="OLE_LINK68"/>
            <w:r w:rsidR="00FF7F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розподіл </w:t>
            </w:r>
            <w:r w:rsidR="002E52F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реагентів та витратних матеріалів для визначення СД4: 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у В</w:t>
            </w:r>
            <w:r w:rsidR="002E52F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ІЛ-інфікованих вагітних; для супроводу АРТ; 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</w:t>
            </w:r>
            <w:r w:rsidR="002E52F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ля пацієнтів диспансерної групи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bidi="en-US"/>
              </w:rPr>
              <w:t xml:space="preserve">, </w:t>
            </w:r>
            <w:r w:rsidR="00FF7F1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закуплених за кошти д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ержавного бюджету </w:t>
            </w:r>
            <w:r w:rsidR="002E52F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України на </w:t>
            </w:r>
            <w:r w:rsidR="00FF7F1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br/>
            </w:r>
            <w:r w:rsidR="002E52F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2017</w:t>
            </w:r>
            <w:r w:rsidRPr="009E70F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рік</w:t>
            </w:r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08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70FA" w:rsidRPr="009E70FA" w:rsidRDefault="009E70FA" w:rsidP="009E7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E70FA" w:rsidRPr="009E70FA" w:rsidRDefault="009E70FA" w:rsidP="009E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На виконання </w:t>
      </w:r>
      <w:bookmarkStart w:id="6" w:name="OLE_LINK69"/>
      <w:r w:rsidR="00FF7F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охорони здоров’я України від </w:t>
      </w:r>
      <w:r w:rsidR="00FF7F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032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32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 </w:t>
      </w:r>
      <w:r w:rsidR="00032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2187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0322D0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розподіл  </w:t>
      </w:r>
      <w:r w:rsidR="000322D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реагентів та витратних матеріалів для визначення СД4: </w:t>
      </w:r>
      <w:r w:rsidR="000322D0"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 В</w:t>
      </w:r>
      <w:r w:rsidR="000322D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ІЛ-інфікованих вагітних; для супроводу АРТ; </w:t>
      </w:r>
      <w:r w:rsidR="000322D0"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</w:t>
      </w:r>
      <w:r w:rsidR="000322D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ля пацієнтів диспансерної групи</w:t>
      </w:r>
      <w:r w:rsidR="000322D0" w:rsidRPr="009E70FA">
        <w:rPr>
          <w:rFonts w:ascii="Times New Roman" w:hAnsi="Times New Roman" w:cs="Times New Roman"/>
          <w:color w:val="000000"/>
          <w:sz w:val="28"/>
          <w:szCs w:val="28"/>
          <w:lang w:val="uk-UA" w:bidi="en-US"/>
        </w:rPr>
        <w:t xml:space="preserve">, </w:t>
      </w:r>
      <w:r w:rsidR="000322D0"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закуплених за кошти Державного бюджету </w:t>
      </w:r>
      <w:r w:rsidR="000322D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України на 2017</w:t>
      </w:r>
      <w:r w:rsidR="000322D0" w:rsidRPr="009E70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рік</w:t>
      </w:r>
      <w:r w:rsidRPr="009E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»</w:t>
      </w:r>
      <w:bookmarkEnd w:id="6"/>
      <w:r w:rsidRPr="009E70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раціонального і цільового використання реагентів та витратних матеріалів до проточного цитофлюориметра «Beckman Coulter», закуплених за кошти Державного бюджету України на 201</w:t>
      </w:r>
      <w:r w:rsidR="00032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9E70FA" w:rsidRPr="009E70FA" w:rsidRDefault="009E70FA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0322D0">
        <w:rPr>
          <w:rFonts w:ascii="Times New Roman" w:eastAsia="Calibri" w:hAnsi="Times New Roman" w:cs="Times New Roman"/>
          <w:sz w:val="28"/>
          <w:szCs w:val="28"/>
          <w:lang w:val="uk-UA"/>
        </w:rPr>
        <w:t>РОЗПОДІЛИТИ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реагенти та витратні матеріали </w:t>
      </w:r>
      <w:r w:rsidRPr="000C2845">
        <w:rPr>
          <w:rFonts w:ascii="Times New Roman" w:eastAsia="Calibri" w:hAnsi="Times New Roman" w:cs="Times New Roman"/>
          <w:sz w:val="28"/>
          <w:szCs w:val="28"/>
          <w:lang w:val="uk-UA"/>
        </w:rPr>
        <w:t>до проточного цитофлюориметра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C2845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Beckman Coulter</w:t>
      </w:r>
      <w:r w:rsidRPr="000C2845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0C2845">
        <w:rPr>
          <w:rFonts w:ascii="Times New Roman" w:eastAsia="Calibri" w:hAnsi="Times New Roman" w:cs="Times New Roman"/>
          <w:sz w:val="28"/>
          <w:szCs w:val="28"/>
          <w:lang w:val="uk-UA"/>
        </w:rPr>
        <w:t>, закуплені</w:t>
      </w:r>
      <w:r w:rsidR="00FF7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кошти д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ержавного бюджету України на 201</w:t>
      </w:r>
      <w:r w:rsidR="000322D0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згідно з додатком.</w:t>
      </w:r>
    </w:p>
    <w:p w:rsidR="009E70FA" w:rsidRPr="009E70FA" w:rsidRDefault="009E70FA" w:rsidP="009E70FA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517EB1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 В.о. головного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лікар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я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КЗ «Дніпропетровський обласний центр з профілактики та боротьби зі СНІДом» (Чухалова) забезпечити:</w:t>
      </w:r>
    </w:p>
    <w:p w:rsidR="00FF7F1E" w:rsidRDefault="00FF7F1E" w:rsidP="000C2845">
      <w:pPr>
        <w:spacing w:after="6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7F1E" w:rsidRDefault="00FF7F1E" w:rsidP="000C2845">
      <w:pPr>
        <w:spacing w:after="6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C2845" w:rsidRDefault="000C2845" w:rsidP="000C2845">
      <w:pPr>
        <w:spacing w:after="6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2</w:t>
      </w:r>
    </w:p>
    <w:p w:rsidR="000C2845" w:rsidRDefault="000C2845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2.1. Прийом для подальшого використання та передачу реагентів та витратних матеріалів до проточного цитофлюориметра «Beckman Coulter», закуплених за кошти Державного бюджету України на 201</w:t>
      </w:r>
      <w:r w:rsidR="00260F27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до </w:t>
      </w:r>
      <w:r w:rsidR="00FF7F1E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ОКЗ «Кр</w:t>
      </w:r>
      <w:r w:rsidR="000C2845">
        <w:rPr>
          <w:rFonts w:ascii="Times New Roman" w:eastAsia="Calibri" w:hAnsi="Times New Roman" w:cs="Times New Roman"/>
          <w:sz w:val="28"/>
          <w:szCs w:val="28"/>
          <w:lang w:val="uk-UA"/>
        </w:rPr>
        <w:t>иворізький центр профілактики і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боротьби зі СНІДом» у кількості, згідно </w:t>
      </w:r>
      <w:r w:rsidR="00704D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додатком.</w:t>
      </w: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2.2. У випадку виникнення питань стосовно якості отриманих реагентів та витратних матеріалів до проточного цитофлюориметра «Beckman Coulter», закуплених за кошти Державного бюджету України на 201</w:t>
      </w:r>
      <w:r w:rsidR="00260F27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заздалегідь інформувати департамент охорони здоров’я облдержадміністрації для прийняття відповідних рішень.</w:t>
      </w: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pacing w:val="13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2.3. Персональну відповідальність, контроль за збереженням та цільовим і своєчасним використанням отриманих реагентів та витратних матеріалів до проточного цитофлюориметра «Beckman Coulter», закуплених за кошти Державного бюджету України на 201</w:t>
      </w:r>
      <w:r w:rsidR="00260F27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рік.</w:t>
      </w: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</w:rPr>
        <w:t>2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.4. Подання до </w:t>
      </w:r>
      <w:r w:rsidR="00704D81" w:rsidRPr="00147F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="00704D81" w:rsidRPr="00147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="00704D81" w:rsidRPr="00147F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F0299" w:rsidRDefault="009E70FA" w:rsidP="007F0299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2.4.1. Інформації про проведення досліджень згідно з додатком </w:t>
      </w:r>
      <w:r w:rsidR="007F0299" w:rsidRPr="007F0299">
        <w:rPr>
          <w:rFonts w:ascii="Times New Roman" w:hAnsi="Times New Roman" w:cs="Times New Roman"/>
          <w:sz w:val="28"/>
          <w:szCs w:val="28"/>
          <w:lang w:val="uk-UA"/>
        </w:rPr>
        <w:t xml:space="preserve">9 до Комплексного плану розширення доступу населення до профілактики </w:t>
      </w:r>
      <w:r w:rsidR="00FF7F1E">
        <w:rPr>
          <w:rFonts w:ascii="Times New Roman" w:hAnsi="Times New Roman" w:cs="Times New Roman"/>
          <w:sz w:val="28"/>
          <w:szCs w:val="28"/>
          <w:lang w:val="uk-UA"/>
        </w:rPr>
        <w:br/>
      </w:r>
      <w:r w:rsidR="007F0299" w:rsidRPr="007F0299">
        <w:rPr>
          <w:rFonts w:ascii="Times New Roman" w:hAnsi="Times New Roman" w:cs="Times New Roman"/>
          <w:sz w:val="28"/>
          <w:szCs w:val="28"/>
          <w:lang w:val="uk-UA"/>
        </w:rPr>
        <w:t xml:space="preserve">ВІЛ-інфекції, діагностики, лікування, догляду та підтримки хворих на </w:t>
      </w:r>
      <w:r w:rsidR="00FF7F1E">
        <w:rPr>
          <w:rFonts w:ascii="Times New Roman" w:hAnsi="Times New Roman" w:cs="Times New Roman"/>
          <w:sz w:val="28"/>
          <w:szCs w:val="28"/>
          <w:lang w:val="uk-UA"/>
        </w:rPr>
        <w:br/>
        <w:t>/</w:t>
      </w:r>
      <w:r w:rsidR="007F0299" w:rsidRPr="007F0299">
        <w:rPr>
          <w:rFonts w:ascii="Times New Roman" w:hAnsi="Times New Roman" w:cs="Times New Roman"/>
          <w:sz w:val="28"/>
          <w:szCs w:val="28"/>
          <w:lang w:val="uk-UA"/>
        </w:rPr>
        <w:t xml:space="preserve">ВІЛ-інфекцію/СНІД в Україні у </w:t>
      </w:r>
      <w:r w:rsidR="007F0299" w:rsidRPr="007F0299">
        <w:rPr>
          <w:rFonts w:ascii="Times New Roman" w:hAnsi="Times New Roman" w:cs="Times New Roman"/>
          <w:color w:val="000000"/>
          <w:sz w:val="28"/>
          <w:szCs w:val="28"/>
          <w:lang w:val="uk-UA"/>
        </w:rPr>
        <w:t>2017 - 2018 роках</w:t>
      </w:r>
      <w:r w:rsidR="007F0299" w:rsidRPr="007F0299">
        <w:rPr>
          <w:rFonts w:ascii="Times New Roman" w:hAnsi="Times New Roman" w:cs="Times New Roman"/>
          <w:sz w:val="28"/>
          <w:szCs w:val="28"/>
          <w:lang w:val="uk-UA"/>
        </w:rPr>
        <w:t>, затвердженого наказом Міністерства охорони здоров’я України від 27 квітня 2017 року №468.</w:t>
      </w:r>
    </w:p>
    <w:p w:rsidR="00FF7F1E" w:rsidRPr="007F0299" w:rsidRDefault="00FF7F1E" w:rsidP="007F0299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70FA" w:rsidRPr="009E70FA" w:rsidRDefault="007F0299" w:rsidP="007F029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щоквартально до 10 числа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FF7F1E">
        <w:rPr>
          <w:rFonts w:ascii="Times New Roman" w:eastAsia="Calibri" w:hAnsi="Times New Roman" w:cs="Times New Roman"/>
          <w:sz w:val="28"/>
          <w:szCs w:val="28"/>
          <w:lang w:val="uk-UA"/>
        </w:rPr>
        <w:t>місяця, наступного за звітним</w:t>
      </w:r>
    </w:p>
    <w:p w:rsidR="009E70FA" w:rsidRPr="009E70FA" w:rsidRDefault="009E70FA" w:rsidP="009E70FA">
      <w:pPr>
        <w:spacing w:after="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2.4.2. Інформації про отримання, використання та запас реагентів та витратних матеріалів до проточного цитофлюориметра «Beckman Coulter», закуплених за кошти Державного бюджету України на 201</w:t>
      </w:r>
      <w:r w:rsidR="00260F27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згідно з додатком </w:t>
      </w:r>
      <w:r w:rsidR="00F670D3" w:rsidRPr="00F670D3">
        <w:rPr>
          <w:rFonts w:ascii="Times New Roman" w:eastAsia="Calibri" w:hAnsi="Times New Roman" w:cs="Times New Roman"/>
          <w:sz w:val="28"/>
          <w:szCs w:val="28"/>
          <w:lang w:val="uk-UA"/>
        </w:rPr>
        <w:t>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2017 - 2018 роках, затвердженого наказом Міністерства охорони здоров’я України від 27 квітня 2017 року №468.</w:t>
      </w: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щомісячно до </w:t>
      </w:r>
      <w:r w:rsidRPr="009E70FA">
        <w:rPr>
          <w:rFonts w:ascii="Times New Roman" w:eastAsia="Calibri" w:hAnsi="Times New Roman" w:cs="Times New Roman"/>
          <w:sz w:val="28"/>
          <w:szCs w:val="28"/>
        </w:rPr>
        <w:t>10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числ</w:t>
      </w:r>
      <w:r w:rsidR="00FF7F1E">
        <w:rPr>
          <w:rFonts w:ascii="Times New Roman" w:eastAsia="Calibri" w:hAnsi="Times New Roman" w:cs="Times New Roman"/>
          <w:sz w:val="28"/>
          <w:szCs w:val="28"/>
          <w:lang w:val="uk-UA"/>
        </w:rPr>
        <w:t>а місяця, наступного за звітним</w:t>
      </w:r>
    </w:p>
    <w:p w:rsidR="000C2845" w:rsidRDefault="000C2845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C2845" w:rsidRDefault="000C2845" w:rsidP="000C2845">
      <w:pPr>
        <w:spacing w:after="6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3</w:t>
      </w:r>
    </w:p>
    <w:p w:rsidR="000C2845" w:rsidRDefault="000C2845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360A0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2.4.3. Інформації про кількість реагентів та витратних матеріалів до проточного цитофлюориметра «Beckman Coulter», закуплених за кошти Де</w:t>
      </w:r>
      <w:r w:rsidR="0005695B">
        <w:rPr>
          <w:rFonts w:ascii="Times New Roman" w:eastAsia="Calibri" w:hAnsi="Times New Roman" w:cs="Times New Roman"/>
          <w:sz w:val="28"/>
          <w:szCs w:val="28"/>
          <w:lang w:val="uk-UA"/>
        </w:rPr>
        <w:t>ржавного бюджету України на 201</w:t>
      </w:r>
      <w:r w:rsidR="00260F27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що не будуть повністю використані </w:t>
      </w:r>
    </w:p>
    <w:p w:rsidR="009E70FA" w:rsidRPr="009E70FA" w:rsidRDefault="009E70FA" w:rsidP="00E360A0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до закінчення граничного терміну придатності, не пізніше ніж за 4 місяці до його закінчення.</w:t>
      </w:r>
    </w:p>
    <w:p w:rsidR="009E70FA" w:rsidRPr="009E70FA" w:rsidRDefault="009E70FA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Термін: щоквартально.</w:t>
      </w:r>
    </w:p>
    <w:p w:rsidR="009E70FA" w:rsidRPr="009E70FA" w:rsidRDefault="009E70FA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2.5.  Подання до ДП «Укрмедпостач» МОЗ України» актів списання виробів медичного призначення. </w:t>
      </w:r>
    </w:p>
    <w:p w:rsidR="009E70FA" w:rsidRPr="009E70FA" w:rsidRDefault="009E70FA" w:rsidP="009E70FA">
      <w:pPr>
        <w:spacing w:after="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щомісячно до </w:t>
      </w:r>
      <w:r w:rsidRPr="009E70FA">
        <w:rPr>
          <w:rFonts w:ascii="Times New Roman" w:eastAsia="Calibri" w:hAnsi="Times New Roman" w:cs="Times New Roman"/>
          <w:sz w:val="28"/>
          <w:szCs w:val="28"/>
        </w:rPr>
        <w:t>6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числа місяця, наступного за звітним.</w:t>
      </w: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17EB1" w:rsidRPr="00517EB1" w:rsidRDefault="00FF7F1E" w:rsidP="00517E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2.6. 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Облік </w:t>
      </w:r>
      <w:r w:rsidR="00517EB1" w:rsidRPr="00517E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матеріальних цінностей проводити відповідно до наказу департаменту охорони здоров’я облдержадміністрації від 02 січня 2019 року </w:t>
      </w:r>
    </w:p>
    <w:p w:rsidR="009E70FA" w:rsidRDefault="00517EB1" w:rsidP="00517E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17EB1">
        <w:rPr>
          <w:rFonts w:ascii="Times New Roman" w:eastAsia="Calibri" w:hAnsi="Times New Roman" w:cs="Times New Roman"/>
          <w:sz w:val="28"/>
          <w:szCs w:val="28"/>
          <w:lang w:val="uk-UA"/>
        </w:rPr>
        <w:t>№5/0/197-19 «Щодо обліку матеріальних цінностей, які надходять до області шляхом централізованого постачання»</w:t>
      </w:r>
      <w:r w:rsidR="000C28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(зі змінами)</w:t>
      </w:r>
      <w:r w:rsidRPr="00517EB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517EB1" w:rsidRPr="009E70FA" w:rsidRDefault="00517EB1" w:rsidP="00517E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517EB1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>3. В.о. г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оловно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го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лікар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я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ОКЗ «Кр</w:t>
      </w:r>
      <w:r w:rsidR="000C2845">
        <w:rPr>
          <w:rFonts w:ascii="Times New Roman" w:eastAsia="Calibri" w:hAnsi="Times New Roman" w:cs="Times New Roman"/>
          <w:sz w:val="28"/>
          <w:szCs w:val="28"/>
          <w:lang w:val="uk-UA"/>
        </w:rPr>
        <w:t>иворізький центр профілактики і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боротьби зі СНІДом» (Кругленко) отримати для подальшого використання реагенти та витратні матеріали до проточного цитофлюориметра «Beckman Coulter», закуплені за кошти Державного бюджету України на 201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згідно з додатком</w:t>
      </w:r>
      <w:r w:rsidR="00704D8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протягом 3 робочих днів з дня реєстрації наказу</w:t>
      </w:r>
      <w:r w:rsidR="00704D8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забезпечити:</w:t>
      </w: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3.1. Персональну відповідальність, контроль за збереженням та цільовим і своєчасним використанням отриманих реагентів та витратних матеріалів до проточного цитофлюориметра «Beckman Coulter», закуплених за кошти Державного бюджету України на 201</w:t>
      </w:r>
      <w:r w:rsidR="00517E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</w:t>
      </w:r>
    </w:p>
    <w:p w:rsidR="009E70FA" w:rsidRPr="009E70FA" w:rsidRDefault="009E70FA" w:rsidP="009E70FA">
      <w:p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ab/>
        <w:t>3.</w:t>
      </w:r>
      <w:r w:rsidRPr="009E70FA">
        <w:rPr>
          <w:rFonts w:ascii="Times New Roman" w:eastAsia="Calibri" w:hAnsi="Times New Roman" w:cs="Times New Roman"/>
          <w:sz w:val="28"/>
          <w:szCs w:val="28"/>
        </w:rPr>
        <w:t>2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. Подання до КЗ «Дніпропетровський обласний центр з профілактики та боротьби зі СНІДом»:</w:t>
      </w:r>
    </w:p>
    <w:p w:rsidR="009E70FA" w:rsidRPr="009E70FA" w:rsidRDefault="009E70FA" w:rsidP="009E70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3.2.1. Актів списання матеріальних цінностей. </w:t>
      </w:r>
    </w:p>
    <w:p w:rsidR="009E70FA" w:rsidRPr="009E70FA" w:rsidRDefault="009E70FA" w:rsidP="000C2845">
      <w:pPr>
        <w:spacing w:after="60" w:line="240" w:lineRule="auto"/>
        <w:ind w:left="55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Термін: щомісячно до 3 числа місяця, наступного за звітним.</w:t>
      </w:r>
    </w:p>
    <w:p w:rsidR="00740F8C" w:rsidRDefault="009E70FA" w:rsidP="00740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3.2.2. Інформації про проведення досліджень згідно з додатком </w:t>
      </w:r>
      <w:r w:rsidR="00740F8C" w:rsidRPr="00740F8C">
        <w:rPr>
          <w:rFonts w:ascii="Times New Roman" w:eastAsia="Calibri" w:hAnsi="Times New Roman" w:cs="Times New Roman"/>
          <w:sz w:val="28"/>
          <w:szCs w:val="28"/>
          <w:lang w:val="uk-UA"/>
        </w:rPr>
        <w:t>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2017 - 2018 роках, затвердженого наказом Міністерства охорони здоров’я України від 27 квітня 2017 року №468.</w:t>
      </w:r>
    </w:p>
    <w:p w:rsidR="00740F8C" w:rsidRDefault="009E70FA" w:rsidP="00740F8C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Термін: щоквартально до 3 числа </w:t>
      </w:r>
    </w:p>
    <w:p w:rsidR="009E70FA" w:rsidRPr="009E70FA" w:rsidRDefault="006B39C6" w:rsidP="006B39C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місяця, наступного за звітним.</w:t>
      </w:r>
    </w:p>
    <w:p w:rsidR="00E360A0" w:rsidRDefault="000C2845" w:rsidP="00E360A0">
      <w:pPr>
        <w:spacing w:after="6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4</w:t>
      </w:r>
    </w:p>
    <w:p w:rsidR="00E360A0" w:rsidRDefault="00E360A0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3.2.3. Інформації про кількість реагентів та витратних матеріалів до проточного цитофлюориметра «Beckman Coulter», закуплених за кошти Державного бюджету України на 201</w:t>
      </w:r>
      <w:r w:rsidR="00517EB1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9E70FA" w:rsidRPr="009E70FA" w:rsidRDefault="009E70FA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Термін: щоквартально.</w:t>
      </w:r>
    </w:p>
    <w:p w:rsidR="009E70FA" w:rsidRPr="009E70FA" w:rsidRDefault="009E70FA" w:rsidP="009E70FA">
      <w:pPr>
        <w:spacing w:after="60" w:line="240" w:lineRule="auto"/>
        <w:ind w:left="565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17EB1" w:rsidRPr="00517EB1" w:rsidRDefault="009E70FA" w:rsidP="00517EB1">
      <w:pPr>
        <w:spacing w:after="0" w:line="18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3.3. Облік </w:t>
      </w:r>
      <w:r w:rsidR="00517EB1" w:rsidRPr="00517E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матеріальних цінностей проводити відповідно до наказу департаменту охорони здоров’я облдержадміністрації від 02 січня 2019 року </w:t>
      </w:r>
    </w:p>
    <w:p w:rsidR="009E70FA" w:rsidRDefault="00517EB1" w:rsidP="00517EB1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17EB1">
        <w:rPr>
          <w:rFonts w:ascii="Times New Roman" w:eastAsia="Calibri" w:hAnsi="Times New Roman" w:cs="Times New Roman"/>
          <w:sz w:val="28"/>
          <w:szCs w:val="28"/>
          <w:lang w:val="uk-UA"/>
        </w:rPr>
        <w:t>№5/0/197-19 «Щодо обліку матеріальних цінностей, які надходять до області шляхом централізованого постачання»</w:t>
      </w:r>
      <w:r w:rsidR="000C28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(зі змінами)</w:t>
      </w:r>
      <w:r w:rsidRPr="00517EB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517EB1" w:rsidRPr="009E70FA" w:rsidRDefault="00517EB1" w:rsidP="00517EB1">
      <w:pPr>
        <w:spacing w:after="0" w:line="18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E70FA" w:rsidRPr="009E70FA" w:rsidRDefault="009E70FA" w:rsidP="009E70FA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E70FA" w:rsidRDefault="009E70FA" w:rsidP="009E70FA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7F1E" w:rsidRDefault="00FF7F1E" w:rsidP="009E70FA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Pr="00FF7F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Надіслати копію даного наказу до Міністерства охорони здоров’я України у дводенний термін.</w:t>
      </w:r>
    </w:p>
    <w:p w:rsidR="00FF7F1E" w:rsidRPr="009E70FA" w:rsidRDefault="00FF7F1E" w:rsidP="009E70FA">
      <w:pPr>
        <w:spacing w:after="0"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FF7F1E" w:rsidP="009E70FA">
      <w:pPr>
        <w:spacing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роботи</w:t>
      </w:r>
      <w:r w:rsidR="009E70FA" w:rsidRPr="009E70F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9E70FA" w:rsidRPr="009E70FA" w:rsidRDefault="009E70FA" w:rsidP="009E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9E70FA" w:rsidRPr="009E70FA" w:rsidRDefault="009E70FA" w:rsidP="009E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наказ МОЗ України від </w:t>
      </w:r>
      <w:r w:rsidR="001B2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2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1B2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2187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E70FA" w:rsidRPr="009E70FA" w:rsidRDefault="009E70FA" w:rsidP="009E70F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видаткова накладна від </w:t>
      </w:r>
      <w:r w:rsidR="001B2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 січня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1B2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6E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 №</w:t>
      </w:r>
      <w:r w:rsidR="001B2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К-9051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E70FA" w:rsidRPr="009E70FA" w:rsidRDefault="009E70FA" w:rsidP="009E70F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лист КЗ «Дніпропетровський обласний центр з профілактики та боротьби зі СНІДом» </w:t>
      </w:r>
      <w:r w:rsidRPr="00D717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0C2845"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C2845"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="006E3CDC"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1B29FC"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0C2845"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158</w:t>
      </w:r>
      <w:r w:rsidR="006E3CDC"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1B29FC"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0C28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9E70FA" w:rsidRPr="009E70FA" w:rsidRDefault="009E70FA" w:rsidP="009E70F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-   лист ОКЗ «Кри</w:t>
      </w:r>
      <w:r w:rsidR="0032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ворізький Центр  профілактики і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боротьби зі СНІДом» від </w:t>
      </w:r>
      <w:r w:rsidR="00E66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66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E66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E66E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189</w:t>
      </w: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FF7F1E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д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В.В.Кулик</w:t>
      </w: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9E70FA" w:rsidP="009E70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E70FA" w:rsidRPr="009E70FA" w:rsidRDefault="009E70FA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E70FA" w:rsidRPr="009E70FA" w:rsidSect="00FF7F1E">
          <w:headerReference w:type="even" r:id="rId9"/>
          <w:pgSz w:w="11906" w:h="16838"/>
          <w:pgMar w:top="1134" w:right="567" w:bottom="1134" w:left="1701" w:header="720" w:footer="720" w:gutter="0"/>
          <w:pgNumType w:fmt="numberInDash"/>
          <w:cols w:space="720"/>
          <w:titlePg/>
        </w:sectPr>
      </w:pPr>
    </w:p>
    <w:p w:rsidR="009E70FA" w:rsidRPr="009E70FA" w:rsidRDefault="00F22774" w:rsidP="009E70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</w:t>
      </w:r>
      <w:r w:rsidR="009E70FA"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одаток</w:t>
      </w:r>
    </w:p>
    <w:p w:rsidR="009E70FA" w:rsidRPr="009E70FA" w:rsidRDefault="009E70FA" w:rsidP="009E70FA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9E70FA" w:rsidRDefault="009E70FA" w:rsidP="009E70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70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FF7F1E" w:rsidRPr="009E70FA" w:rsidRDefault="00FF7F1E" w:rsidP="009E70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70FA" w:rsidRPr="009E70FA" w:rsidRDefault="00CA4BDD" w:rsidP="009E70FA">
      <w:pPr>
        <w:tabs>
          <w:tab w:val="left" w:pos="1694"/>
          <w:tab w:val="left" w:pos="15266"/>
          <w:tab w:val="left" w:pos="1692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7" w:name="OLE_LINK72"/>
      <w:bookmarkStart w:id="8" w:name="OLE_LINK73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</w:t>
      </w:r>
      <w:r w:rsidRPr="00CA4B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озподіл  реагентів та витратних матеріалів для визначення СД4: у ВІЛ-інфікованих вагітних; для супроводу АРТ; для пацієнтів диспансерної групи, закуплених за кошти Державного бюджету України на 2017 рік</w:t>
      </w:r>
    </w:p>
    <w:tbl>
      <w:tblPr>
        <w:tblpPr w:leftFromText="180" w:rightFromText="180" w:vertAnchor="text" w:horzAnchor="margin" w:tblpY="153"/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105"/>
        <w:gridCol w:w="1418"/>
        <w:gridCol w:w="2410"/>
        <w:gridCol w:w="1984"/>
        <w:gridCol w:w="1418"/>
      </w:tblGrid>
      <w:tr w:rsidR="009E70FA" w:rsidRPr="009E70FA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9E70FA" w:rsidRPr="009E70FA" w:rsidRDefault="009E70FA" w:rsidP="009E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32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ОКЗ «К</w:t>
            </w:r>
            <w:r w:rsidR="00324BD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риворізький центр профілактики і</w:t>
            </w: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боротьби зі СНІДом»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0FA" w:rsidRPr="009E70FA" w:rsidRDefault="009E70FA" w:rsidP="009E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A51205" w:rsidRPr="009E70FA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205" w:rsidRPr="009E70FA" w:rsidRDefault="00A51205" w:rsidP="00A51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205" w:rsidRPr="005B525F" w:rsidRDefault="00A51205" w:rsidP="00A51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205" w:rsidRPr="00A51205" w:rsidRDefault="00A51205" w:rsidP="00CA4B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 </w:t>
            </w:r>
            <w:r w:rsidR="00CA4BD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4BD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січня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A4BD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25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A4BD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К-9051</w:t>
            </w:r>
          </w:p>
        </w:tc>
      </w:tr>
      <w:tr w:rsidR="00CD5FC8" w:rsidRPr="00CF6FB9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CD5FC8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D5FC8">
              <w:rPr>
                <w:rFonts w:ascii="Times New Roman" w:hAnsi="Times New Roman" w:cs="Times New Roman"/>
              </w:rPr>
              <w:t>CYTO</w:t>
            </w:r>
            <w:r w:rsidRPr="00CD5FC8">
              <w:rPr>
                <w:rFonts w:ascii="Times New Roman" w:hAnsi="Times New Roman" w:cs="Times New Roman"/>
                <w:lang w:val="uk-UA"/>
              </w:rPr>
              <w:t>-</w:t>
            </w:r>
            <w:r w:rsidRPr="00CD5FC8">
              <w:rPr>
                <w:rFonts w:ascii="Times New Roman" w:hAnsi="Times New Roman" w:cs="Times New Roman"/>
              </w:rPr>
              <w:t>STAT</w:t>
            </w:r>
            <w:r w:rsidRPr="00CD5FC8">
              <w:rPr>
                <w:rFonts w:ascii="Times New Roman" w:hAnsi="Times New Roman" w:cs="Times New Roman"/>
                <w:lang w:val="uk-UA"/>
              </w:rPr>
              <w:t xml:space="preserve"> триХРОМ </w:t>
            </w:r>
            <w:r w:rsidRPr="00CD5FC8">
              <w:rPr>
                <w:rFonts w:ascii="Times New Roman" w:hAnsi="Times New Roman" w:cs="Times New Roman"/>
              </w:rPr>
              <w:t>CD</w:t>
            </w:r>
            <w:r w:rsidRPr="00CD5FC8">
              <w:rPr>
                <w:rFonts w:ascii="Times New Roman" w:hAnsi="Times New Roman" w:cs="Times New Roman"/>
                <w:lang w:val="uk-UA"/>
              </w:rPr>
              <w:t>45-</w:t>
            </w:r>
            <w:r w:rsidRPr="00CD5FC8">
              <w:rPr>
                <w:rFonts w:ascii="Times New Roman" w:hAnsi="Times New Roman" w:cs="Times New Roman"/>
              </w:rPr>
              <w:t>FITC</w:t>
            </w:r>
            <w:r w:rsidRPr="00CD5FC8">
              <w:rPr>
                <w:rFonts w:ascii="Times New Roman" w:hAnsi="Times New Roman" w:cs="Times New Roman"/>
                <w:lang w:val="uk-UA"/>
              </w:rPr>
              <w:t>/</w:t>
            </w:r>
            <w:r w:rsidRPr="00CD5FC8">
              <w:rPr>
                <w:rFonts w:ascii="Times New Roman" w:hAnsi="Times New Roman" w:cs="Times New Roman"/>
              </w:rPr>
              <w:t>CD</w:t>
            </w:r>
            <w:r w:rsidRPr="00CD5FC8">
              <w:rPr>
                <w:rFonts w:ascii="Times New Roman" w:hAnsi="Times New Roman" w:cs="Times New Roman"/>
                <w:lang w:val="uk-UA"/>
              </w:rPr>
              <w:t>4-</w:t>
            </w:r>
            <w:r w:rsidRPr="00CD5FC8">
              <w:rPr>
                <w:rFonts w:ascii="Times New Roman" w:hAnsi="Times New Roman" w:cs="Times New Roman"/>
              </w:rPr>
              <w:t>RD</w:t>
            </w:r>
            <w:r w:rsidRPr="00CD5FC8">
              <w:rPr>
                <w:rFonts w:ascii="Times New Roman" w:hAnsi="Times New Roman" w:cs="Times New Roman"/>
                <w:lang w:val="uk-UA"/>
              </w:rPr>
              <w:t>1/</w:t>
            </w:r>
            <w:r w:rsidRPr="00CD5FC8">
              <w:rPr>
                <w:rFonts w:ascii="Times New Roman" w:hAnsi="Times New Roman" w:cs="Times New Roman"/>
              </w:rPr>
              <w:t>CD</w:t>
            </w:r>
            <w:r w:rsidRPr="00CD5FC8">
              <w:rPr>
                <w:rFonts w:ascii="Times New Roman" w:hAnsi="Times New Roman" w:cs="Times New Roman"/>
                <w:lang w:val="uk-UA"/>
              </w:rPr>
              <w:t>3-</w:t>
            </w:r>
            <w:r w:rsidRPr="00CD5FC8">
              <w:rPr>
                <w:rFonts w:ascii="Times New Roman" w:hAnsi="Times New Roman" w:cs="Times New Roman"/>
              </w:rPr>
              <w:t>PC</w:t>
            </w:r>
            <w:r w:rsidRPr="00CD5FC8">
              <w:rPr>
                <w:rFonts w:ascii="Times New Roman" w:hAnsi="Times New Roman" w:cs="Times New Roman"/>
                <w:lang w:val="uk-UA"/>
              </w:rPr>
              <w:t>5, кат. номер 6607015</w:t>
            </w:r>
            <w:r w:rsidR="00CF6FB9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CF6FB9" w:rsidRPr="00CF6FB9">
              <w:rPr>
                <w:rFonts w:ascii="Times New Roman" w:hAnsi="Times New Roman" w:cs="Times New Roman"/>
                <w:lang w:val="uk-UA"/>
              </w:rPr>
              <w:t>7538104F</w:t>
            </w:r>
            <w:r w:rsidR="00CF6FB9">
              <w:rPr>
                <w:rFonts w:ascii="Times New Roman" w:hAnsi="Times New Roman" w:cs="Times New Roman"/>
                <w:lang w:val="uk-UA"/>
              </w:rPr>
              <w:t>, т. п. до 15.03.2020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флакон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350</w:t>
            </w:r>
          </w:p>
        </w:tc>
      </w:tr>
      <w:tr w:rsidR="00CD5FC8" w:rsidRPr="00CF6FB9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CD5FC8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D5FC8">
              <w:rPr>
                <w:rFonts w:ascii="Times New Roman" w:hAnsi="Times New Roman" w:cs="Times New Roman"/>
                <w:lang w:val="uk-UA"/>
              </w:rPr>
              <w:t xml:space="preserve">Засіб для очищення </w:t>
            </w:r>
            <w:r w:rsidRPr="00CD5FC8">
              <w:rPr>
                <w:rFonts w:ascii="Times New Roman" w:hAnsi="Times New Roman" w:cs="Times New Roman"/>
              </w:rPr>
              <w:t>COULTER</w:t>
            </w:r>
            <w:r w:rsidRPr="00CD5FC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D5FC8">
              <w:rPr>
                <w:rFonts w:ascii="Times New Roman" w:hAnsi="Times New Roman" w:cs="Times New Roman"/>
              </w:rPr>
              <w:t>CLENZ</w:t>
            </w:r>
            <w:r w:rsidRPr="00CD5FC8">
              <w:rPr>
                <w:rFonts w:ascii="Times New Roman" w:hAnsi="Times New Roman" w:cs="Times New Roman"/>
                <w:lang w:val="uk-UA"/>
              </w:rPr>
              <w:t>®, кат. номер 8448222</w:t>
            </w:r>
            <w:r w:rsidR="00CF6FB9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CF6FB9" w:rsidRPr="00CF6FB9">
              <w:rPr>
                <w:rFonts w:ascii="Times New Roman" w:hAnsi="Times New Roman" w:cs="Times New Roman"/>
                <w:lang w:val="uk-UA"/>
              </w:rPr>
              <w:t>009403К</w:t>
            </w:r>
            <w:r w:rsidR="00CF6FB9">
              <w:rPr>
                <w:rFonts w:ascii="Times New Roman" w:hAnsi="Times New Roman" w:cs="Times New Roman"/>
                <w:lang w:val="uk-UA"/>
              </w:rPr>
              <w:t>, т.п. до 24.09.2019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</w:tr>
      <w:tr w:rsidR="00CD5FC8" w:rsidRPr="008312D8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8312D8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F6FB9">
              <w:rPr>
                <w:rFonts w:ascii="Times New Roman" w:hAnsi="Times New Roman" w:cs="Times New Roman"/>
                <w:lang w:val="uk-UA"/>
              </w:rPr>
              <w:t xml:space="preserve">Обжимна рідина </w:t>
            </w:r>
            <w:r w:rsidRPr="00CD5FC8">
              <w:rPr>
                <w:rFonts w:ascii="Times New Roman" w:hAnsi="Times New Roman" w:cs="Times New Roman"/>
              </w:rPr>
              <w:t>ISOFLOW</w:t>
            </w:r>
            <w:r w:rsidRPr="00CF6FB9">
              <w:rPr>
                <w:rFonts w:ascii="Times New Roman" w:hAnsi="Times New Roman" w:cs="Times New Roman"/>
                <w:lang w:val="uk-UA"/>
              </w:rPr>
              <w:t xml:space="preserve"> (1 х 10 л), </w:t>
            </w:r>
            <w:r w:rsidRPr="008312D8">
              <w:rPr>
                <w:rFonts w:ascii="Times New Roman" w:hAnsi="Times New Roman" w:cs="Times New Roman"/>
                <w:lang w:val="uk-UA"/>
              </w:rPr>
              <w:t>кат. номер 8546859</w:t>
            </w:r>
            <w:r w:rsidR="008312D8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8312D8" w:rsidRPr="008312D8">
              <w:rPr>
                <w:rFonts w:ascii="Times New Roman" w:hAnsi="Times New Roman" w:cs="Times New Roman"/>
                <w:lang w:val="uk-UA"/>
              </w:rPr>
              <w:t>008612K</w:t>
            </w:r>
            <w:r w:rsidR="008312D8">
              <w:rPr>
                <w:rFonts w:ascii="Times New Roman" w:hAnsi="Times New Roman" w:cs="Times New Roman"/>
                <w:lang w:val="uk-UA"/>
              </w:rPr>
              <w:t>, т.п. до 10.03.2020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8312D8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312D8">
              <w:rPr>
                <w:rFonts w:ascii="Times New Roman" w:eastAsia="Times New Roman" w:hAnsi="Times New Roman" w:cs="Times New Roman"/>
                <w:lang w:val="uk-UA" w:eastAsia="ru-RU"/>
              </w:rPr>
              <w:t>упак.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44</w:t>
            </w:r>
          </w:p>
        </w:tc>
      </w:tr>
      <w:tr w:rsidR="00CD5FC8" w:rsidRPr="008312D8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8312D8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312D8">
              <w:rPr>
                <w:rFonts w:ascii="Times New Roman" w:hAnsi="Times New Roman" w:cs="Times New Roman"/>
                <w:lang w:val="uk-UA"/>
              </w:rPr>
              <w:t xml:space="preserve">Система реагентів </w:t>
            </w:r>
            <w:r w:rsidRPr="00CD5FC8">
              <w:rPr>
                <w:rFonts w:ascii="Times New Roman" w:hAnsi="Times New Roman" w:cs="Times New Roman"/>
              </w:rPr>
              <w:t>IMMUNOPREP</w:t>
            </w:r>
            <w:r w:rsidRPr="008312D8">
              <w:rPr>
                <w:rFonts w:ascii="Times New Roman" w:hAnsi="Times New Roman" w:cs="Times New Roman"/>
                <w:lang w:val="uk-UA"/>
              </w:rPr>
              <w:t>, кат. номер 7546946</w:t>
            </w:r>
            <w:r w:rsidR="008312D8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8312D8" w:rsidRPr="008312D8">
              <w:rPr>
                <w:rFonts w:ascii="Times New Roman" w:hAnsi="Times New Roman" w:cs="Times New Roman"/>
                <w:lang w:val="uk-UA"/>
              </w:rPr>
              <w:t>1037042К</w:t>
            </w:r>
            <w:r w:rsidR="008312D8">
              <w:rPr>
                <w:rFonts w:ascii="Times New Roman" w:hAnsi="Times New Roman" w:cs="Times New Roman"/>
                <w:lang w:val="uk-UA"/>
              </w:rPr>
              <w:t>, т.п. до 05.09.2019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85</w:t>
            </w:r>
          </w:p>
        </w:tc>
      </w:tr>
      <w:tr w:rsidR="00CD5FC8" w:rsidRPr="001111CB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1111CB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312D8">
              <w:rPr>
                <w:rFonts w:ascii="Times New Roman" w:hAnsi="Times New Roman" w:cs="Times New Roman"/>
                <w:lang w:val="uk-UA"/>
              </w:rPr>
              <w:t xml:space="preserve">Система реагентів </w:t>
            </w:r>
            <w:r w:rsidRPr="00CD5FC8">
              <w:rPr>
                <w:rFonts w:ascii="Times New Roman" w:hAnsi="Times New Roman" w:cs="Times New Roman"/>
              </w:rPr>
              <w:t>IMMUNOPREP</w:t>
            </w:r>
            <w:r w:rsidRPr="008312D8">
              <w:rPr>
                <w:rFonts w:ascii="Times New Roman" w:hAnsi="Times New Roman" w:cs="Times New Roman"/>
                <w:lang w:val="uk-UA"/>
              </w:rPr>
              <w:t>, кат. номе</w:t>
            </w:r>
            <w:r w:rsidRPr="001111CB">
              <w:rPr>
                <w:rFonts w:ascii="Times New Roman" w:hAnsi="Times New Roman" w:cs="Times New Roman"/>
                <w:lang w:val="uk-UA"/>
              </w:rPr>
              <w:t>р 7546999</w:t>
            </w:r>
            <w:r w:rsidR="001111CB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1111CB" w:rsidRPr="001111CB">
              <w:rPr>
                <w:rFonts w:ascii="Times New Roman" w:hAnsi="Times New Roman" w:cs="Times New Roman"/>
                <w:lang w:val="uk-UA"/>
              </w:rPr>
              <w:t>1099156К</w:t>
            </w:r>
            <w:r w:rsidR="001111CB">
              <w:rPr>
                <w:rFonts w:ascii="Times New Roman" w:hAnsi="Times New Roman" w:cs="Times New Roman"/>
                <w:lang w:val="uk-UA"/>
              </w:rPr>
              <w:t>, т.п. до 07.11.2019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</w:tr>
      <w:tr w:rsidR="00CD5FC8" w:rsidRPr="001111CB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CD5FC8" w:rsidRDefault="00CD5FC8" w:rsidP="0039675D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D5FC8">
              <w:rPr>
                <w:rFonts w:ascii="Times New Roman" w:hAnsi="Times New Roman" w:cs="Times New Roman"/>
                <w:lang w:val="uk-UA"/>
              </w:rPr>
              <w:t xml:space="preserve">Флюоросфери </w:t>
            </w:r>
            <w:r w:rsidRPr="00CD5FC8">
              <w:rPr>
                <w:rFonts w:ascii="Times New Roman" w:hAnsi="Times New Roman" w:cs="Times New Roman"/>
              </w:rPr>
              <w:t>FLOW</w:t>
            </w:r>
            <w:r w:rsidRPr="00CD5FC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D5FC8">
              <w:rPr>
                <w:rFonts w:ascii="Times New Roman" w:hAnsi="Times New Roman" w:cs="Times New Roman"/>
              </w:rPr>
              <w:t>CHECK</w:t>
            </w:r>
            <w:r w:rsidRPr="00CD5FC8">
              <w:rPr>
                <w:rFonts w:ascii="Times New Roman" w:hAnsi="Times New Roman" w:cs="Times New Roman"/>
                <w:lang w:val="uk-UA"/>
              </w:rPr>
              <w:t>, кат. номер 6605359</w:t>
            </w:r>
            <w:r w:rsidR="0039675D">
              <w:rPr>
                <w:rFonts w:ascii="Times New Roman" w:hAnsi="Times New Roman" w:cs="Times New Roman"/>
                <w:lang w:val="uk-UA"/>
              </w:rPr>
              <w:t>, серія 9435081F, т.п. до 12.08.2019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E70FA">
              <w:rPr>
                <w:rFonts w:ascii="Times New Roman" w:eastAsia="Times New Roman" w:hAnsi="Times New Roman" w:cs="Times New Roman"/>
                <w:lang w:val="uk-UA" w:eastAsia="ru-RU"/>
              </w:rPr>
              <w:t>упак.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</w:tr>
      <w:tr w:rsidR="00CD5FC8" w:rsidRPr="001E097D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CD5FC8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D5FC8">
              <w:rPr>
                <w:rFonts w:ascii="Times New Roman" w:hAnsi="Times New Roman" w:cs="Times New Roman"/>
                <w:lang w:val="uk-UA"/>
              </w:rPr>
              <w:t xml:space="preserve">Флюоросфери </w:t>
            </w:r>
            <w:r w:rsidRPr="00CD5FC8">
              <w:rPr>
                <w:rFonts w:ascii="Times New Roman" w:hAnsi="Times New Roman" w:cs="Times New Roman"/>
              </w:rPr>
              <w:t>Flow</w:t>
            </w:r>
            <w:r w:rsidRPr="00CD5FC8">
              <w:rPr>
                <w:rFonts w:ascii="Times New Roman" w:hAnsi="Times New Roman" w:cs="Times New Roman"/>
                <w:lang w:val="uk-UA"/>
              </w:rPr>
              <w:t>-</w:t>
            </w:r>
            <w:r w:rsidRPr="00CD5FC8">
              <w:rPr>
                <w:rFonts w:ascii="Times New Roman" w:hAnsi="Times New Roman" w:cs="Times New Roman"/>
              </w:rPr>
              <w:t>Count</w:t>
            </w:r>
            <w:r w:rsidRPr="00CD5FC8">
              <w:rPr>
                <w:rFonts w:ascii="Times New Roman" w:hAnsi="Times New Roman" w:cs="Times New Roman"/>
                <w:lang w:val="uk-UA"/>
              </w:rPr>
              <w:t xml:space="preserve"> 20мл, кат. номер 7547053</w:t>
            </w:r>
            <w:r w:rsidR="001E097D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1E097D" w:rsidRPr="001E097D">
              <w:rPr>
                <w:rFonts w:ascii="Times New Roman" w:hAnsi="Times New Roman" w:cs="Times New Roman"/>
                <w:lang w:val="uk-UA"/>
              </w:rPr>
              <w:t>7548215F</w:t>
            </w:r>
            <w:r w:rsidR="001E097D">
              <w:rPr>
                <w:rFonts w:ascii="Times New Roman" w:hAnsi="Times New Roman" w:cs="Times New Roman"/>
                <w:lang w:val="uk-UA"/>
              </w:rPr>
              <w:t xml:space="preserve">, т. п. до </w:t>
            </w:r>
            <w:r w:rsidR="00B74703">
              <w:rPr>
                <w:rFonts w:ascii="Times New Roman" w:hAnsi="Times New Roman" w:cs="Times New Roman"/>
                <w:lang w:val="uk-UA"/>
              </w:rPr>
              <w:t>17.08.2019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24D98">
              <w:rPr>
                <w:rFonts w:ascii="Times New Roman" w:eastAsia="Times New Roman" w:hAnsi="Times New Roman" w:cs="Times New Roman"/>
                <w:lang w:val="uk-UA" w:eastAsia="ru-RU"/>
              </w:rPr>
              <w:t>флакон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88</w:t>
            </w:r>
          </w:p>
        </w:tc>
      </w:tr>
      <w:tr w:rsidR="00CD5FC8" w:rsidRPr="00571044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1E097D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1E097D">
              <w:rPr>
                <w:rFonts w:ascii="Times New Roman" w:hAnsi="Times New Roman" w:cs="Times New Roman"/>
                <w:lang w:val="uk-UA"/>
              </w:rPr>
              <w:t>Тестові пробірки, 12</w:t>
            </w:r>
            <w:r w:rsidRPr="00CD5FC8">
              <w:rPr>
                <w:rFonts w:ascii="Times New Roman" w:hAnsi="Times New Roman" w:cs="Times New Roman"/>
              </w:rPr>
              <w:t>x</w:t>
            </w:r>
            <w:r w:rsidRPr="001E097D">
              <w:rPr>
                <w:rFonts w:ascii="Times New Roman" w:hAnsi="Times New Roman" w:cs="Times New Roman"/>
                <w:lang w:val="uk-UA"/>
              </w:rPr>
              <w:t>75 мм, блакитні (250/упаковка), 2523749</w:t>
            </w:r>
            <w:r w:rsidR="00B74703">
              <w:rPr>
                <w:rFonts w:ascii="Times New Roman" w:hAnsi="Times New Roman" w:cs="Times New Roman"/>
                <w:lang w:val="uk-UA"/>
              </w:rPr>
              <w:t>, серія 268470</w:t>
            </w:r>
            <w:r w:rsidR="00571044">
              <w:rPr>
                <w:rFonts w:ascii="Times New Roman" w:hAnsi="Times New Roman" w:cs="Times New Roman"/>
                <w:lang w:val="uk-UA"/>
              </w:rPr>
              <w:t>, т. п. необмежений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1E097D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E097D">
              <w:rPr>
                <w:rFonts w:ascii="Times New Roman" w:eastAsia="Times New Roman" w:hAnsi="Times New Roman" w:cs="Times New Roman"/>
                <w:lang w:val="uk-UA" w:eastAsia="ru-RU"/>
              </w:rPr>
              <w:t>упак.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70</w:t>
            </w:r>
          </w:p>
        </w:tc>
      </w:tr>
      <w:tr w:rsidR="00CD5FC8" w:rsidRPr="00571044" w:rsidTr="007E6B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CD5FC8" w:rsidRDefault="00CD5FC8" w:rsidP="00CD5FC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D5FC8">
              <w:rPr>
                <w:rFonts w:ascii="Times New Roman" w:hAnsi="Times New Roman" w:cs="Times New Roman"/>
                <w:lang w:val="uk-UA"/>
              </w:rPr>
              <w:t xml:space="preserve">Клітини </w:t>
            </w:r>
            <w:r w:rsidRPr="00CD5FC8">
              <w:rPr>
                <w:rFonts w:ascii="Times New Roman" w:hAnsi="Times New Roman" w:cs="Times New Roman"/>
              </w:rPr>
              <w:t>IMMUNO</w:t>
            </w:r>
            <w:r w:rsidRPr="00CD5FC8">
              <w:rPr>
                <w:rFonts w:ascii="Times New Roman" w:hAnsi="Times New Roman" w:cs="Times New Roman"/>
                <w:lang w:val="uk-UA"/>
              </w:rPr>
              <w:t>-</w:t>
            </w:r>
            <w:r w:rsidRPr="00CD5FC8">
              <w:rPr>
                <w:rFonts w:ascii="Times New Roman" w:hAnsi="Times New Roman" w:cs="Times New Roman"/>
              </w:rPr>
              <w:t>TROL</w:t>
            </w:r>
            <w:r w:rsidRPr="00CD5FC8">
              <w:rPr>
                <w:rFonts w:ascii="Times New Roman" w:hAnsi="Times New Roman" w:cs="Times New Roman"/>
                <w:lang w:val="uk-UA"/>
              </w:rPr>
              <w:t>, кат, номер 6607077</w:t>
            </w:r>
            <w:r w:rsidR="00B74703">
              <w:rPr>
                <w:rFonts w:ascii="Times New Roman" w:hAnsi="Times New Roman" w:cs="Times New Roman"/>
                <w:lang w:val="uk-UA"/>
              </w:rPr>
              <w:t xml:space="preserve">, серія  </w:t>
            </w:r>
            <w:r w:rsidR="00B74703" w:rsidRPr="00B74703">
              <w:rPr>
                <w:rFonts w:ascii="Times New Roman" w:hAnsi="Times New Roman" w:cs="Times New Roman"/>
                <w:lang w:val="uk-UA"/>
              </w:rPr>
              <w:t>7587156F</w:t>
            </w:r>
            <w:r w:rsidR="00B74703">
              <w:rPr>
                <w:rFonts w:ascii="Times New Roman" w:hAnsi="Times New Roman" w:cs="Times New Roman"/>
                <w:lang w:val="uk-UA"/>
              </w:rPr>
              <w:t>, т.п. до 02.05.2019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71044">
              <w:rPr>
                <w:rFonts w:ascii="Times New Roman" w:eastAsia="Times New Roman" w:hAnsi="Times New Roman" w:cs="Times New Roman"/>
                <w:lang w:val="uk-UA" w:eastAsia="ru-RU"/>
              </w:rPr>
              <w:t>упак.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FC8" w:rsidRPr="009E70FA" w:rsidRDefault="00CD5FC8" w:rsidP="00CD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</w:tr>
    </w:tbl>
    <w:p w:rsidR="003A4F57" w:rsidRDefault="003A4F57" w:rsidP="003A4F5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9" w:name="OLE_LINK63"/>
    </w:p>
    <w:p w:rsidR="003A4F57" w:rsidRPr="00841C0D" w:rsidRDefault="003A4F57" w:rsidP="003A4F5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3A4F57" w:rsidRPr="00841C0D" w:rsidRDefault="003A4F57" w:rsidP="003A4F5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3A4F57" w:rsidRPr="00841C0D" w:rsidRDefault="003A4F57" w:rsidP="003A4F5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Pr="00841C0D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1C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Григорук</w:t>
      </w:r>
    </w:p>
    <w:bookmarkEnd w:id="7"/>
    <w:bookmarkEnd w:id="8"/>
    <w:bookmarkEnd w:id="9"/>
    <w:p w:rsidR="009E70FA" w:rsidRPr="009E70FA" w:rsidRDefault="009E70FA" w:rsidP="009E7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E70FA" w:rsidRPr="009E70FA" w:rsidSect="000434B6">
          <w:pgSz w:w="16838" w:h="11906" w:orient="landscape"/>
          <w:pgMar w:top="1701" w:right="1134" w:bottom="567" w:left="1134" w:header="720" w:footer="720" w:gutter="0"/>
          <w:cols w:space="720"/>
        </w:sectPr>
      </w:pPr>
    </w:p>
    <w:p w:rsidR="00F326A9" w:rsidRPr="009E70FA" w:rsidRDefault="00F326A9" w:rsidP="004B0B93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F326A9" w:rsidRPr="009E70FA" w:rsidSect="00A60D0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ED1" w:rsidRDefault="007C1ED1">
      <w:pPr>
        <w:spacing w:after="0" w:line="240" w:lineRule="auto"/>
      </w:pPr>
      <w:r>
        <w:separator/>
      </w:r>
    </w:p>
  </w:endnote>
  <w:endnote w:type="continuationSeparator" w:id="0">
    <w:p w:rsidR="007C1ED1" w:rsidRDefault="007C1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ED1" w:rsidRDefault="007C1ED1">
      <w:pPr>
        <w:spacing w:after="0" w:line="240" w:lineRule="auto"/>
      </w:pPr>
      <w:r>
        <w:separator/>
      </w:r>
    </w:p>
  </w:footnote>
  <w:footnote w:type="continuationSeparator" w:id="0">
    <w:p w:rsidR="007C1ED1" w:rsidRDefault="007C1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0FA" w:rsidRDefault="009E70FA" w:rsidP="000434B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70FA" w:rsidRDefault="009E70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214F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8C07C6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403223"/>
    <w:multiLevelType w:val="hybridMultilevel"/>
    <w:tmpl w:val="634E3A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4C13AB0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FA"/>
    <w:rsid w:val="000322D0"/>
    <w:rsid w:val="0005695B"/>
    <w:rsid w:val="00071EE6"/>
    <w:rsid w:val="00073209"/>
    <w:rsid w:val="00092858"/>
    <w:rsid w:val="000C2845"/>
    <w:rsid w:val="000F3205"/>
    <w:rsid w:val="001111CB"/>
    <w:rsid w:val="00112CC9"/>
    <w:rsid w:val="001302F4"/>
    <w:rsid w:val="001371FE"/>
    <w:rsid w:val="00153681"/>
    <w:rsid w:val="0019619A"/>
    <w:rsid w:val="001977BC"/>
    <w:rsid w:val="001B29FC"/>
    <w:rsid w:val="001E097D"/>
    <w:rsid w:val="00212D92"/>
    <w:rsid w:val="002320A2"/>
    <w:rsid w:val="00260F27"/>
    <w:rsid w:val="00290CB6"/>
    <w:rsid w:val="002E52F2"/>
    <w:rsid w:val="00324BD3"/>
    <w:rsid w:val="0039675D"/>
    <w:rsid w:val="003A4F57"/>
    <w:rsid w:val="00440D6D"/>
    <w:rsid w:val="004562BA"/>
    <w:rsid w:val="004B0B93"/>
    <w:rsid w:val="00501F5E"/>
    <w:rsid w:val="00505661"/>
    <w:rsid w:val="0051643B"/>
    <w:rsid w:val="00517EB1"/>
    <w:rsid w:val="00523FE8"/>
    <w:rsid w:val="00571044"/>
    <w:rsid w:val="005C7509"/>
    <w:rsid w:val="006026AE"/>
    <w:rsid w:val="00677575"/>
    <w:rsid w:val="006B39C6"/>
    <w:rsid w:val="006E3CDC"/>
    <w:rsid w:val="006E7D0B"/>
    <w:rsid w:val="00704D81"/>
    <w:rsid w:val="00740F8C"/>
    <w:rsid w:val="00743D69"/>
    <w:rsid w:val="00757AAC"/>
    <w:rsid w:val="007963B8"/>
    <w:rsid w:val="007B0F7B"/>
    <w:rsid w:val="007B5DB5"/>
    <w:rsid w:val="007C1ED1"/>
    <w:rsid w:val="007E6B79"/>
    <w:rsid w:val="007F0299"/>
    <w:rsid w:val="008312D8"/>
    <w:rsid w:val="008D0D7E"/>
    <w:rsid w:val="009379E0"/>
    <w:rsid w:val="00972286"/>
    <w:rsid w:val="00972D14"/>
    <w:rsid w:val="009E70FA"/>
    <w:rsid w:val="00A02695"/>
    <w:rsid w:val="00A17E58"/>
    <w:rsid w:val="00A51205"/>
    <w:rsid w:val="00A60D0B"/>
    <w:rsid w:val="00AB5A9D"/>
    <w:rsid w:val="00B134F6"/>
    <w:rsid w:val="00B312BA"/>
    <w:rsid w:val="00B66FA1"/>
    <w:rsid w:val="00B72117"/>
    <w:rsid w:val="00B74703"/>
    <w:rsid w:val="00BA051F"/>
    <w:rsid w:val="00C92621"/>
    <w:rsid w:val="00CA4BDD"/>
    <w:rsid w:val="00CD5FC8"/>
    <w:rsid w:val="00CF6FB9"/>
    <w:rsid w:val="00D56CA0"/>
    <w:rsid w:val="00D62322"/>
    <w:rsid w:val="00D717C8"/>
    <w:rsid w:val="00D870CC"/>
    <w:rsid w:val="00DA51DC"/>
    <w:rsid w:val="00E00A52"/>
    <w:rsid w:val="00E26DF7"/>
    <w:rsid w:val="00E360A0"/>
    <w:rsid w:val="00E43812"/>
    <w:rsid w:val="00E54D74"/>
    <w:rsid w:val="00E66E07"/>
    <w:rsid w:val="00E95D58"/>
    <w:rsid w:val="00F22774"/>
    <w:rsid w:val="00F24D98"/>
    <w:rsid w:val="00F326A9"/>
    <w:rsid w:val="00F670D3"/>
    <w:rsid w:val="00FE666F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7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9E70F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9E70FA"/>
  </w:style>
  <w:style w:type="paragraph" w:styleId="a6">
    <w:name w:val="Body Text Indent"/>
    <w:basedOn w:val="a"/>
    <w:link w:val="a7"/>
    <w:uiPriority w:val="99"/>
    <w:semiHidden/>
    <w:unhideWhenUsed/>
    <w:rsid w:val="007F029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F0299"/>
  </w:style>
  <w:style w:type="character" w:customStyle="1" w:styleId="a8">
    <w:name w:val="Основной текст_"/>
    <w:basedOn w:val="a0"/>
    <w:link w:val="2"/>
    <w:rsid w:val="00972286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8"/>
    <w:rsid w:val="00972286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8"/>
    <w:rsid w:val="00972286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8"/>
    <w:rsid w:val="00972286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Arial">
    <w:name w:val="Основной текст + Arial"/>
    <w:aliases w:val="5 pt,Интервал 0 pt"/>
    <w:basedOn w:val="a0"/>
    <w:rsid w:val="001977B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10"/>
      <w:szCs w:val="10"/>
      <w:u w:val="none"/>
      <w:effect w:val="none"/>
      <w:lang w:val="uk-UA" w:eastAsia="uk-UA" w:bidi="uk-UA"/>
    </w:rPr>
  </w:style>
  <w:style w:type="paragraph" w:customStyle="1" w:styleId="a9">
    <w:name w:val="Знак Знак Знак Знак"/>
    <w:basedOn w:val="a"/>
    <w:rsid w:val="00B721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dytext">
    <w:name w:val="Body text_"/>
    <w:basedOn w:val="a0"/>
    <w:link w:val="4"/>
    <w:rsid w:val="00CD5FC8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character" w:customStyle="1" w:styleId="Bodytext45ptSpacing0pt">
    <w:name w:val="Body text + 4;5 pt;Spacing 0 pt"/>
    <w:basedOn w:val="Bodytext"/>
    <w:rsid w:val="00CD5FC8"/>
    <w:rPr>
      <w:rFonts w:ascii="Arial" w:eastAsia="Arial" w:hAnsi="Arial" w:cs="Arial"/>
      <w:color w:val="000000"/>
      <w:spacing w:val="7"/>
      <w:w w:val="100"/>
      <w:position w:val="0"/>
      <w:sz w:val="9"/>
      <w:szCs w:val="9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link w:val="Bodytext"/>
    <w:rsid w:val="00CD5FC8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5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D56CA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56CA0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BA0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0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7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9E70F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9E70FA"/>
  </w:style>
  <w:style w:type="paragraph" w:styleId="a6">
    <w:name w:val="Body Text Indent"/>
    <w:basedOn w:val="a"/>
    <w:link w:val="a7"/>
    <w:uiPriority w:val="99"/>
    <w:semiHidden/>
    <w:unhideWhenUsed/>
    <w:rsid w:val="007F029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F0299"/>
  </w:style>
  <w:style w:type="character" w:customStyle="1" w:styleId="a8">
    <w:name w:val="Основной текст_"/>
    <w:basedOn w:val="a0"/>
    <w:link w:val="2"/>
    <w:rsid w:val="00972286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8"/>
    <w:rsid w:val="00972286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8"/>
    <w:rsid w:val="00972286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8"/>
    <w:rsid w:val="00972286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Arial">
    <w:name w:val="Основной текст + Arial"/>
    <w:aliases w:val="5 pt,Интервал 0 pt"/>
    <w:basedOn w:val="a0"/>
    <w:rsid w:val="001977B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10"/>
      <w:szCs w:val="10"/>
      <w:u w:val="none"/>
      <w:effect w:val="none"/>
      <w:lang w:val="uk-UA" w:eastAsia="uk-UA" w:bidi="uk-UA"/>
    </w:rPr>
  </w:style>
  <w:style w:type="paragraph" w:customStyle="1" w:styleId="a9">
    <w:name w:val="Знак Знак Знак Знак"/>
    <w:basedOn w:val="a"/>
    <w:rsid w:val="00B721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dytext">
    <w:name w:val="Body text_"/>
    <w:basedOn w:val="a0"/>
    <w:link w:val="4"/>
    <w:rsid w:val="00CD5FC8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character" w:customStyle="1" w:styleId="Bodytext45ptSpacing0pt">
    <w:name w:val="Body text + 4;5 pt;Spacing 0 pt"/>
    <w:basedOn w:val="Bodytext"/>
    <w:rsid w:val="00CD5FC8"/>
    <w:rPr>
      <w:rFonts w:ascii="Arial" w:eastAsia="Arial" w:hAnsi="Arial" w:cs="Arial"/>
      <w:color w:val="000000"/>
      <w:spacing w:val="7"/>
      <w:w w:val="100"/>
      <w:position w:val="0"/>
      <w:sz w:val="9"/>
      <w:szCs w:val="9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link w:val="Bodytext"/>
    <w:rsid w:val="00CD5FC8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5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D56CA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56CA0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BA0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0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</Pages>
  <Words>5573</Words>
  <Characters>3178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2019-02-11T13:19:00Z</cp:lastPrinted>
  <dcterms:created xsi:type="dcterms:W3CDTF">2018-03-14T12:06:00Z</dcterms:created>
  <dcterms:modified xsi:type="dcterms:W3CDTF">2019-02-13T10:34:00Z</dcterms:modified>
</cp:coreProperties>
</file>